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1104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2. Oblastné kolo Jipast  Stred, Topoľčany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Športová gymnastika Topoľčany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15. 10. 2022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Telocvičňa Obchodná akadémia Topoľčany, Inovecká 2041, Topoľčany 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KMOTORKOVÁ, Viera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KÁČER, Vladimír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KÁČER, Vladimír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GODÁL, Tomáš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KÁČER, Vladimír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KMOTORKOVÁ, Patrícia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KMOTORKOVÁ, Patrícia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10 dní pred súťažou Link: vierkaSG@zoznam.sk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o 8.30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15.10.2022 od 8.00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prezentácii). - Štartovné: 10,-EUR /pretekár úhrada na mieste 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Jednotlivkyne na 1.-3. mieste dostanú diplomy a pohár.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15.10.2022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8:00	Príchod a prezentácia pretekárok</w:t>
                      <w:br/>
                      <w:t>8:15 – 8:30	Porada trénerov a rozhodkýň</w:t>
                      <w:br/>
                      <w:t>8:45 – 9:00	Otvorenie pretekov a nástup Slniečka</w:t>
                      <w:br/>
                      <w:t>9:00 – 9:45	Preteky slniečok + vyhodnotenie</w:t>
                      <w:br/>
                      <w:t>9:45 – 10.15	Organizované rozcvičenie najmladších žiačok</w:t>
                      <w:br/>
                      <w:t>10.15 – 11.30	Preteky najmladšie žiačky + vyhodnotenie</w:t>
                      <w:br/>
                      <w:t>11.30 – 12.00	Organizované rozcvičenie mladších žiačok</w:t>
                      <w:br/>
                      <w:t>12:00 – 13.30	Preteky mladšie žiačky + vyhodnotenie</w:t>
                      <w:br/>
                      <w:t>13.30 – 14.00	Organizované rozcvičenie starších žiačok</w:t>
                      <w:br/>
                      <w:t>14.00 – 15.30	Preteky staršie žiačky + vyhodnotenie</w:t>
                      <w:br/>
                      <w:t>15.30 – 16.00	Organizované rozcvičenie juniorky a ženy</w:t>
                      <w:br/>
                      <w:t>16.00 – 17.30	Preteky juniorky a ženy + vyhodnotenie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</w:t>
                  <w:br/>
                  <w:t>Hudobný sprievod musí byť  nahraný na is.sgf.sk. </w:t>
                  <w:br/>
                  <w:t>Tréneri sú počas celej súťaže zodpovední za svoje pretekárky.</w:t>
                  <w:br/>
                  <w:t> Cvičí sa na bradlovej žrdi a preskokovom molitanovom stole.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 zákonom č. 18/2018 Z. z. o ochrane osobných údajov a o zmene a doplnení niektorých zákonov. Informácie o spracúvaní osobných údajov dotknutých osôb zverejňuje usporiadateľ na svojom webovom sídle, prípadne 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